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E91" w14:textId="77777777" w:rsidR="00E16F5B" w:rsidRPr="00736A3E" w:rsidRDefault="00AC0A41" w:rsidP="009B709C">
      <w:pPr>
        <w:pStyle w:val="Overskrift1"/>
        <w:rPr>
          <w:rFonts w:asciiTheme="minorHAnsi" w:hAnsiTheme="minorHAnsi" w:cstheme="minorHAnsi"/>
          <w:b/>
          <w:sz w:val="28"/>
          <w:szCs w:val="28"/>
        </w:rPr>
      </w:pPr>
      <w:r w:rsidRPr="00736A3E">
        <w:rPr>
          <w:rFonts w:asciiTheme="minorHAnsi" w:hAnsiTheme="minorHAnsi" w:cstheme="minorHAnsi"/>
          <w:b/>
          <w:sz w:val="28"/>
          <w:szCs w:val="28"/>
        </w:rPr>
        <w:t>Forslag til oppgaveoverføring</w:t>
      </w:r>
    </w:p>
    <w:p w14:paraId="718F8DC5" w14:textId="77777777" w:rsidR="00AC0A41" w:rsidRPr="00736A3E" w:rsidRDefault="00AC0A41" w:rsidP="00E16F5B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736A3E">
        <w:rPr>
          <w:rFonts w:asciiTheme="minorHAnsi" w:hAnsiTheme="minorHAnsi" w:cstheme="minorHAnsi"/>
          <w:sz w:val="24"/>
          <w:szCs w:val="24"/>
        </w:rPr>
        <w:t>Saksgang for oppgaveoverføring</w:t>
      </w:r>
      <w:r w:rsidR="00E16F5B" w:rsidRPr="00736A3E">
        <w:rPr>
          <w:rFonts w:asciiTheme="minorHAnsi" w:hAnsiTheme="minorHAnsi" w:cstheme="minorHAnsi"/>
          <w:sz w:val="24"/>
          <w:szCs w:val="24"/>
        </w:rPr>
        <w:t>:</w:t>
      </w:r>
    </w:p>
    <w:p w14:paraId="2B3EAA64" w14:textId="77777777" w:rsidR="00E16F5B" w:rsidRPr="00736A3E" w:rsidRDefault="00E16F5B" w:rsidP="00E16F5B">
      <w:pPr>
        <w:pStyle w:val="Listeavsnitt"/>
        <w:numPr>
          <w:ilvl w:val="0"/>
          <w:numId w:val="4"/>
        </w:numPr>
        <w:rPr>
          <w:rFonts w:cstheme="minorHAnsi"/>
        </w:rPr>
      </w:pPr>
      <w:r w:rsidRPr="00736A3E">
        <w:rPr>
          <w:rFonts w:cstheme="minorHAnsi"/>
        </w:rPr>
        <w:t xml:space="preserve">Skjema fylles ut </w:t>
      </w:r>
      <w:r w:rsidR="002B588D" w:rsidRPr="00736A3E">
        <w:rPr>
          <w:rFonts w:cstheme="minorHAnsi"/>
        </w:rPr>
        <w:t>så detaljert som mulig. Forslaget forankres i lederlinjen dersom forslagsstiller er ansatt i/representerer helsetjenesten.</w:t>
      </w:r>
      <w:r w:rsidRPr="00736A3E">
        <w:rPr>
          <w:rFonts w:cstheme="minorHAnsi"/>
        </w:rPr>
        <w:t xml:space="preserve"> </w:t>
      </w:r>
    </w:p>
    <w:p w14:paraId="1E1B807E" w14:textId="07AA7D1F" w:rsidR="00E16F5B" w:rsidRPr="00736A3E" w:rsidRDefault="00E16F5B" w:rsidP="00736A3E">
      <w:pPr>
        <w:pStyle w:val="Listeavsnitt"/>
        <w:numPr>
          <w:ilvl w:val="0"/>
          <w:numId w:val="4"/>
        </w:numPr>
        <w:rPr>
          <w:rFonts w:cstheme="minorHAnsi"/>
        </w:rPr>
      </w:pPr>
      <w:r w:rsidRPr="00736A3E">
        <w:rPr>
          <w:rFonts w:cstheme="minorHAnsi"/>
        </w:rPr>
        <w:t xml:space="preserve">Skjema sendes </w:t>
      </w:r>
      <w:r w:rsidR="00736A3E">
        <w:rPr>
          <w:rFonts w:cstheme="minorHAnsi"/>
        </w:rPr>
        <w:t>til seksjon for Samhandling og H</w:t>
      </w:r>
      <w:r w:rsidR="00736A3E" w:rsidRPr="00736A3E">
        <w:rPr>
          <w:rFonts w:cstheme="minorHAnsi"/>
        </w:rPr>
        <w:t>elsetjenesteutvikling</w:t>
      </w:r>
      <w:r w:rsidR="00736A3E">
        <w:rPr>
          <w:rFonts w:cstheme="minorHAnsi"/>
        </w:rPr>
        <w:t xml:space="preserve"> (</w:t>
      </w:r>
      <w:proofErr w:type="spellStart"/>
      <w:r w:rsidR="00736A3E">
        <w:rPr>
          <w:rFonts w:cstheme="minorHAnsi"/>
        </w:rPr>
        <w:t>SamUt</w:t>
      </w:r>
      <w:proofErr w:type="spellEnd"/>
      <w:r w:rsidR="00736A3E">
        <w:rPr>
          <w:rFonts w:cstheme="minorHAnsi"/>
        </w:rPr>
        <w:t>)</w:t>
      </w:r>
    </w:p>
    <w:p w14:paraId="201D242A" w14:textId="484E907C" w:rsidR="00E15703" w:rsidRPr="00736A3E" w:rsidRDefault="00E16F5B" w:rsidP="00E16F5B">
      <w:pPr>
        <w:pStyle w:val="Listeavsnitt"/>
        <w:numPr>
          <w:ilvl w:val="0"/>
          <w:numId w:val="4"/>
        </w:numPr>
        <w:rPr>
          <w:rFonts w:cstheme="minorHAnsi"/>
        </w:rPr>
      </w:pPr>
      <w:r w:rsidRPr="00736A3E">
        <w:rPr>
          <w:rFonts w:cstheme="minorHAnsi"/>
        </w:rPr>
        <w:t>Samhandlingsavdelingen vurde</w:t>
      </w:r>
      <w:r w:rsidR="00A97525" w:rsidRPr="00736A3E">
        <w:rPr>
          <w:rFonts w:cstheme="minorHAnsi"/>
        </w:rPr>
        <w:t>rer iht</w:t>
      </w:r>
      <w:r w:rsidR="0070002A" w:rsidRPr="00736A3E">
        <w:rPr>
          <w:rFonts w:cstheme="minorHAnsi"/>
        </w:rPr>
        <w:t>.</w:t>
      </w:r>
      <w:r w:rsidR="00A97525" w:rsidRPr="00736A3E">
        <w:rPr>
          <w:rFonts w:cstheme="minorHAnsi"/>
        </w:rPr>
        <w:t xml:space="preserve"> kriteriene og sender forslaget</w:t>
      </w:r>
      <w:r w:rsidRPr="00736A3E">
        <w:rPr>
          <w:rFonts w:cstheme="minorHAnsi"/>
        </w:rPr>
        <w:t xml:space="preserve"> til behandling i </w:t>
      </w:r>
      <w:r w:rsidR="00736A3E">
        <w:rPr>
          <w:rFonts w:cstheme="minorHAnsi"/>
        </w:rPr>
        <w:t>Strategisk samarbeidsutvalg (SSU)</w:t>
      </w:r>
    </w:p>
    <w:p w14:paraId="58D6CC5D" w14:textId="3EED32CA" w:rsidR="002D4B79" w:rsidRPr="00736A3E" w:rsidRDefault="00736A3E" w:rsidP="002D4B79">
      <w:pPr>
        <w:pStyle w:val="Listeavsnit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SSU</w:t>
      </w:r>
      <w:r w:rsidR="00E16F5B" w:rsidRPr="00736A3E">
        <w:rPr>
          <w:rFonts w:cstheme="minorHAnsi"/>
        </w:rPr>
        <w:t xml:space="preserve"> gjør vedtak </w:t>
      </w:r>
      <w:r w:rsidR="00A97525" w:rsidRPr="00736A3E">
        <w:rPr>
          <w:rFonts w:cstheme="minorHAnsi"/>
        </w:rPr>
        <w:t>om overføring av oppgaver.</w:t>
      </w:r>
    </w:p>
    <w:p w14:paraId="436AFE33" w14:textId="77777777" w:rsidR="009B709C" w:rsidRPr="00736A3E" w:rsidRDefault="009B709C" w:rsidP="009B709C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736A3E">
        <w:rPr>
          <w:rFonts w:asciiTheme="minorHAnsi" w:hAnsiTheme="minorHAnsi" w:cstheme="minorHAnsi"/>
          <w:sz w:val="24"/>
          <w:szCs w:val="24"/>
        </w:rPr>
        <w:t>Vurderingskriterier:</w:t>
      </w:r>
    </w:p>
    <w:p w14:paraId="7AA6D260" w14:textId="77777777" w:rsidR="009B709C" w:rsidRPr="00736A3E" w:rsidRDefault="009B709C" w:rsidP="009B709C">
      <w:pPr>
        <w:pStyle w:val="Listeavsnitt"/>
        <w:numPr>
          <w:ilvl w:val="0"/>
          <w:numId w:val="5"/>
        </w:numPr>
        <w:rPr>
          <w:rFonts w:cstheme="minorHAnsi"/>
        </w:rPr>
      </w:pPr>
      <w:r w:rsidRPr="00736A3E">
        <w:rPr>
          <w:rFonts w:cstheme="minorHAnsi"/>
        </w:rPr>
        <w:t>Oppgaveoverføring kan foreslås av kommune/sykehus/pasient/pårørende</w:t>
      </w:r>
    </w:p>
    <w:p w14:paraId="6CE1A3A2" w14:textId="77777777" w:rsidR="009B709C" w:rsidRPr="00736A3E" w:rsidRDefault="009B709C" w:rsidP="009B709C">
      <w:pPr>
        <w:pStyle w:val="Listeavsnitt"/>
        <w:numPr>
          <w:ilvl w:val="0"/>
          <w:numId w:val="5"/>
        </w:numPr>
        <w:rPr>
          <w:rFonts w:cstheme="minorHAnsi"/>
        </w:rPr>
      </w:pPr>
      <w:r w:rsidRPr="00736A3E">
        <w:rPr>
          <w:rFonts w:cstheme="minorHAnsi"/>
        </w:rPr>
        <w:t>Endringen skal gi merverdi for pasientgruppen</w:t>
      </w:r>
    </w:p>
    <w:p w14:paraId="274F7A4F" w14:textId="77777777" w:rsidR="009B709C" w:rsidRPr="00736A3E" w:rsidRDefault="009B709C" w:rsidP="009B709C">
      <w:pPr>
        <w:pStyle w:val="Listeavsnitt"/>
        <w:numPr>
          <w:ilvl w:val="0"/>
          <w:numId w:val="5"/>
        </w:numPr>
        <w:rPr>
          <w:rFonts w:cstheme="minorHAnsi"/>
        </w:rPr>
      </w:pPr>
      <w:r w:rsidRPr="00736A3E">
        <w:rPr>
          <w:rFonts w:cstheme="minorHAnsi"/>
        </w:rPr>
        <w:t>Endringen skal gi like gode eller bedre tjenester for pasientgruppen</w:t>
      </w:r>
    </w:p>
    <w:p w14:paraId="2F13F74D" w14:textId="77777777" w:rsidR="009B709C" w:rsidRPr="00736A3E" w:rsidRDefault="009B709C" w:rsidP="009B709C">
      <w:pPr>
        <w:pStyle w:val="Listeavsnitt"/>
        <w:numPr>
          <w:ilvl w:val="0"/>
          <w:numId w:val="5"/>
        </w:numPr>
        <w:rPr>
          <w:rFonts w:cstheme="minorHAnsi"/>
        </w:rPr>
      </w:pPr>
      <w:r w:rsidRPr="00736A3E">
        <w:rPr>
          <w:rFonts w:cstheme="minorHAnsi"/>
        </w:rPr>
        <w:t xml:space="preserve">Endringen bør kunne </w:t>
      </w:r>
      <w:proofErr w:type="gramStart"/>
      <w:r w:rsidRPr="00736A3E">
        <w:rPr>
          <w:rFonts w:cstheme="minorHAnsi"/>
        </w:rPr>
        <w:t>implementeres</w:t>
      </w:r>
      <w:proofErr w:type="gramEnd"/>
      <w:r w:rsidRPr="00736A3E">
        <w:rPr>
          <w:rFonts w:cstheme="minorHAnsi"/>
        </w:rPr>
        <w:t xml:space="preserve"> i alle kommuner</w:t>
      </w:r>
    </w:p>
    <w:p w14:paraId="2C030D34" w14:textId="77777777" w:rsidR="009B709C" w:rsidRPr="00736A3E" w:rsidRDefault="009B709C" w:rsidP="009B709C">
      <w:pPr>
        <w:pStyle w:val="Listeavsnitt"/>
        <w:numPr>
          <w:ilvl w:val="0"/>
          <w:numId w:val="5"/>
        </w:numPr>
        <w:rPr>
          <w:rFonts w:cstheme="minorHAnsi"/>
        </w:rPr>
      </w:pPr>
      <w:r w:rsidRPr="00736A3E">
        <w:rPr>
          <w:rFonts w:cstheme="minorHAnsi"/>
        </w:rPr>
        <w:t xml:space="preserve">Oppgaven må ha et visst omfang for å kunne gi tilstrekkelig nytteeffekt og for at kompetanse skal kunne opprettholdes over tid. </w:t>
      </w:r>
    </w:p>
    <w:p w14:paraId="0C1E61A1" w14:textId="77777777" w:rsidR="009B709C" w:rsidRDefault="009B709C" w:rsidP="009B709C">
      <w:pPr>
        <w:pStyle w:val="Listeavsnitt"/>
        <w:numPr>
          <w:ilvl w:val="0"/>
          <w:numId w:val="5"/>
        </w:numPr>
        <w:rPr>
          <w:rFonts w:cstheme="minorHAnsi"/>
        </w:rPr>
      </w:pPr>
      <w:r w:rsidRPr="00736A3E">
        <w:rPr>
          <w:rFonts w:cstheme="minorHAnsi"/>
        </w:rPr>
        <w:t>Økonomiske forhold og finansiering av tiltaket må vurderes og avklares mellom partene.</w:t>
      </w:r>
    </w:p>
    <w:p w14:paraId="48B44343" w14:textId="77777777" w:rsidR="00736A3E" w:rsidRPr="00736A3E" w:rsidRDefault="00736A3E" w:rsidP="00736A3E">
      <w:pPr>
        <w:pStyle w:val="Listeavsnitt"/>
        <w:rPr>
          <w:rFonts w:cstheme="minorHAnsi"/>
        </w:rPr>
      </w:pPr>
    </w:p>
    <w:tbl>
      <w:tblPr>
        <w:tblStyle w:val="Tabellrutenett"/>
        <w:tblpPr w:leftFromText="141" w:rightFromText="141" w:vertAnchor="text" w:horzAnchor="margin" w:tblpX="-998" w:tblpY="15"/>
        <w:tblW w:w="10060" w:type="dxa"/>
        <w:tblLook w:val="04A0" w:firstRow="1" w:lastRow="0" w:firstColumn="1" w:lastColumn="0" w:noHBand="0" w:noVBand="1"/>
      </w:tblPr>
      <w:tblGrid>
        <w:gridCol w:w="3012"/>
        <w:gridCol w:w="7048"/>
      </w:tblGrid>
      <w:tr w:rsidR="00AC0A41" w:rsidRPr="0070002A" w14:paraId="472DA656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049419E2" w14:textId="77777777" w:rsidR="00AC0A41" w:rsidRPr="00736A3E" w:rsidRDefault="00AC0A41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Endringsforslag</w:t>
            </w:r>
          </w:p>
          <w:p w14:paraId="40B1B603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7CA072CB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  <w:tc>
          <w:tcPr>
            <w:tcW w:w="7048" w:type="dxa"/>
          </w:tcPr>
          <w:p w14:paraId="43817E3B" w14:textId="77777777" w:rsidR="00AC0A41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 xml:space="preserve">Beskriv kort </w:t>
            </w:r>
            <w:r w:rsidR="00736A3E" w:rsidRPr="00736A3E">
              <w:rPr>
                <w:rFonts w:cstheme="minorHAnsi"/>
              </w:rPr>
              <w:t>ideen</w:t>
            </w:r>
            <w:r w:rsidRPr="00736A3E">
              <w:rPr>
                <w:rFonts w:cstheme="minorHAnsi"/>
              </w:rPr>
              <w:t>. 1-2 setninger.</w:t>
            </w:r>
          </w:p>
          <w:p w14:paraId="3260D08E" w14:textId="20059FB6" w:rsidR="00736A3E" w:rsidRPr="00736A3E" w:rsidRDefault="00736A3E" w:rsidP="00736A3E">
            <w:pPr>
              <w:rPr>
                <w:rFonts w:cstheme="minorHAnsi"/>
              </w:rPr>
            </w:pPr>
          </w:p>
        </w:tc>
      </w:tr>
      <w:tr w:rsidR="00AC0A41" w:rsidRPr="0070002A" w14:paraId="66288113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3D530769" w14:textId="77777777" w:rsidR="00AC0A41" w:rsidRPr="00736A3E" w:rsidRDefault="0002561B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Hvem fremmer saken</w:t>
            </w:r>
            <w:r w:rsidR="00FA42B5" w:rsidRPr="00736A3E">
              <w:rPr>
                <w:rFonts w:cstheme="minorHAnsi"/>
              </w:rPr>
              <w:t>?</w:t>
            </w:r>
          </w:p>
        </w:tc>
        <w:tc>
          <w:tcPr>
            <w:tcW w:w="7048" w:type="dxa"/>
          </w:tcPr>
          <w:p w14:paraId="35501CA4" w14:textId="77777777" w:rsidR="00AC0A41" w:rsidRDefault="00FA42B5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Navn på forslagsstiller og evt</w:t>
            </w:r>
            <w:r w:rsidR="0070002A" w:rsidRPr="00736A3E">
              <w:rPr>
                <w:rFonts w:cstheme="minorHAnsi"/>
              </w:rPr>
              <w:t>.</w:t>
            </w:r>
            <w:r w:rsidRPr="00736A3E">
              <w:rPr>
                <w:rFonts w:cstheme="minorHAnsi"/>
              </w:rPr>
              <w:t xml:space="preserve"> leder hvis forslagsstiller er ansatt i helsetjenesten.</w:t>
            </w:r>
          </w:p>
          <w:p w14:paraId="478043A3" w14:textId="77777777" w:rsidR="00736A3E" w:rsidRPr="00736A3E" w:rsidRDefault="00736A3E" w:rsidP="00736A3E">
            <w:pPr>
              <w:rPr>
                <w:rFonts w:cstheme="minorHAnsi"/>
              </w:rPr>
            </w:pPr>
          </w:p>
          <w:p w14:paraId="5D677CB8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</w:tr>
      <w:tr w:rsidR="00AC0A41" w:rsidRPr="0070002A" w14:paraId="10E065BB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3AEC94C3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Mål/hensikt og bakgrunn for endringsforslaget</w:t>
            </w:r>
          </w:p>
        </w:tc>
        <w:tc>
          <w:tcPr>
            <w:tcW w:w="7048" w:type="dxa"/>
          </w:tcPr>
          <w:p w14:paraId="5BE715CE" w14:textId="77777777" w:rsidR="00AC0A41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Beskriv dagens praksis. Hvorfor ønske om å endre?</w:t>
            </w:r>
          </w:p>
          <w:p w14:paraId="533D4B39" w14:textId="77777777" w:rsidR="00736A3E" w:rsidRDefault="00736A3E" w:rsidP="00736A3E">
            <w:pPr>
              <w:rPr>
                <w:rFonts w:cstheme="minorHAnsi"/>
              </w:rPr>
            </w:pPr>
          </w:p>
          <w:p w14:paraId="31ED04A0" w14:textId="77777777" w:rsidR="00736A3E" w:rsidRDefault="00736A3E" w:rsidP="00736A3E">
            <w:pPr>
              <w:rPr>
                <w:rFonts w:cstheme="minorHAnsi"/>
              </w:rPr>
            </w:pPr>
          </w:p>
          <w:p w14:paraId="2113D508" w14:textId="59F0E94B" w:rsidR="00736A3E" w:rsidRPr="00736A3E" w:rsidRDefault="00736A3E" w:rsidP="00736A3E">
            <w:pPr>
              <w:rPr>
                <w:rFonts w:cstheme="minorHAnsi"/>
              </w:rPr>
            </w:pPr>
          </w:p>
        </w:tc>
      </w:tr>
      <w:tr w:rsidR="00AC0A41" w:rsidRPr="0070002A" w14:paraId="21CDDBD8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0BAB77E6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Forslag til løsning</w:t>
            </w:r>
          </w:p>
        </w:tc>
        <w:tc>
          <w:tcPr>
            <w:tcW w:w="7048" w:type="dxa"/>
          </w:tcPr>
          <w:p w14:paraId="4C23788A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Beskriv hvordan tiltaket ser ut etter ønsket endring.</w:t>
            </w:r>
          </w:p>
          <w:p w14:paraId="07D412A3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6DDBBC25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</w:tr>
      <w:tr w:rsidR="00AC0A41" w:rsidRPr="0070002A" w14:paraId="03FC12D3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71779F71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Konsekvenser for pasient</w:t>
            </w:r>
          </w:p>
        </w:tc>
        <w:tc>
          <w:tcPr>
            <w:tcW w:w="7048" w:type="dxa"/>
          </w:tcPr>
          <w:p w14:paraId="152CB82D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Hva er merverdien for pasientgruppen? Kan det ha uheldige konsekvenser?</w:t>
            </w:r>
          </w:p>
          <w:p w14:paraId="6FA24F37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40C5EC03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</w:tr>
      <w:tr w:rsidR="00AC0A41" w:rsidRPr="0070002A" w14:paraId="6703EAE1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786AD30F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Konsekvenser for egen virksomhet</w:t>
            </w:r>
          </w:p>
        </w:tc>
        <w:tc>
          <w:tcPr>
            <w:tcW w:w="7048" w:type="dxa"/>
          </w:tcPr>
          <w:p w14:paraId="352FDF4F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Organisering, kompetanse, kapasitet, økonomi, ressursbehov, administrasjon m.m.</w:t>
            </w:r>
          </w:p>
          <w:p w14:paraId="0896B318" w14:textId="77777777" w:rsidR="007C1E98" w:rsidRDefault="007C1E98" w:rsidP="00736A3E">
            <w:pPr>
              <w:rPr>
                <w:rFonts w:cstheme="minorHAnsi"/>
              </w:rPr>
            </w:pPr>
          </w:p>
          <w:p w14:paraId="16028DAB" w14:textId="77777777" w:rsidR="00736A3E" w:rsidRPr="00736A3E" w:rsidRDefault="00736A3E" w:rsidP="00736A3E">
            <w:pPr>
              <w:rPr>
                <w:rFonts w:cstheme="minorHAnsi"/>
              </w:rPr>
            </w:pPr>
          </w:p>
          <w:p w14:paraId="18614795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</w:tr>
      <w:tr w:rsidR="00AC0A41" w:rsidRPr="0070002A" w14:paraId="2C567030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1C56AC15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Konsekvenser for annen parts virksomhet</w:t>
            </w:r>
          </w:p>
        </w:tc>
        <w:tc>
          <w:tcPr>
            <w:tcW w:w="7048" w:type="dxa"/>
          </w:tcPr>
          <w:p w14:paraId="44145C26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 xml:space="preserve">Organisering, kompetanse, kapasitet, økonomi, </w:t>
            </w:r>
            <w:r w:rsidR="002D4B79" w:rsidRPr="00736A3E">
              <w:rPr>
                <w:rFonts w:cstheme="minorHAnsi"/>
              </w:rPr>
              <w:t>ressursbehov, administrasjon</w:t>
            </w:r>
            <w:r w:rsidRPr="00736A3E">
              <w:rPr>
                <w:rFonts w:cstheme="minorHAnsi"/>
              </w:rPr>
              <w:t xml:space="preserve"> m.m.</w:t>
            </w:r>
          </w:p>
          <w:p w14:paraId="5C1FF253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08D9F476" w14:textId="77777777" w:rsidR="007C1E98" w:rsidRDefault="007C1E98" w:rsidP="00736A3E">
            <w:pPr>
              <w:rPr>
                <w:rFonts w:cstheme="minorHAnsi"/>
              </w:rPr>
            </w:pPr>
          </w:p>
          <w:p w14:paraId="50A02FCB" w14:textId="77777777" w:rsidR="00736A3E" w:rsidRPr="00736A3E" w:rsidRDefault="00736A3E" w:rsidP="00736A3E">
            <w:pPr>
              <w:rPr>
                <w:rFonts w:cstheme="minorHAnsi"/>
              </w:rPr>
            </w:pPr>
          </w:p>
        </w:tc>
      </w:tr>
      <w:tr w:rsidR="00AC0A41" w:rsidRPr="0070002A" w14:paraId="34227367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0B1ABB6E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Hvilke momenter er uavklarte</w:t>
            </w:r>
          </w:p>
        </w:tc>
        <w:tc>
          <w:tcPr>
            <w:tcW w:w="7048" w:type="dxa"/>
          </w:tcPr>
          <w:p w14:paraId="1B952435" w14:textId="77777777" w:rsidR="00AC0A41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Behov for mer utredning</w:t>
            </w:r>
          </w:p>
          <w:p w14:paraId="439AD667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261FFC65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</w:tr>
      <w:tr w:rsidR="007C1E98" w:rsidRPr="0070002A" w14:paraId="1162874C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28B1FF8D" w14:textId="77777777" w:rsidR="007C1E98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lastRenderedPageBreak/>
              <w:t>Interessenter</w:t>
            </w:r>
          </w:p>
        </w:tc>
        <w:tc>
          <w:tcPr>
            <w:tcW w:w="7048" w:type="dxa"/>
          </w:tcPr>
          <w:p w14:paraId="4FA5827D" w14:textId="77777777" w:rsidR="007C1E98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Hvem blir berørt av endringen?</w:t>
            </w:r>
          </w:p>
          <w:p w14:paraId="1B8BCD14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5D473FAC" w14:textId="77777777" w:rsidR="007C1E98" w:rsidRPr="00736A3E" w:rsidRDefault="007C1E98" w:rsidP="00736A3E">
            <w:pPr>
              <w:rPr>
                <w:rFonts w:cstheme="minorHAnsi"/>
              </w:rPr>
            </w:pPr>
          </w:p>
        </w:tc>
      </w:tr>
      <w:tr w:rsidR="007C1E98" w:rsidRPr="0070002A" w14:paraId="73E83EF7" w14:textId="77777777" w:rsidTr="00736A3E">
        <w:tc>
          <w:tcPr>
            <w:tcW w:w="3012" w:type="dxa"/>
            <w:shd w:val="clear" w:color="auto" w:fill="E2EFD9" w:themeFill="accent6" w:themeFillTint="33"/>
          </w:tcPr>
          <w:p w14:paraId="0BED31F9" w14:textId="77777777" w:rsidR="007C1E98" w:rsidRPr="00736A3E" w:rsidRDefault="007C1E98" w:rsidP="00736A3E">
            <w:pPr>
              <w:rPr>
                <w:rFonts w:cstheme="minorHAnsi"/>
              </w:rPr>
            </w:pPr>
            <w:r w:rsidRPr="00736A3E">
              <w:rPr>
                <w:rFonts w:cstheme="minorHAnsi"/>
              </w:rPr>
              <w:t>Hvem har deltatt i den interne saksforberedelsen</w:t>
            </w:r>
          </w:p>
        </w:tc>
        <w:tc>
          <w:tcPr>
            <w:tcW w:w="7048" w:type="dxa"/>
          </w:tcPr>
          <w:p w14:paraId="5E9B3F28" w14:textId="77777777" w:rsidR="007C1E98" w:rsidRPr="00736A3E" w:rsidRDefault="007C1E98" w:rsidP="00736A3E">
            <w:pPr>
              <w:rPr>
                <w:rFonts w:cstheme="minorHAnsi"/>
              </w:rPr>
            </w:pPr>
          </w:p>
          <w:p w14:paraId="287882FD" w14:textId="77777777" w:rsidR="00736A3E" w:rsidRPr="00736A3E" w:rsidRDefault="00736A3E" w:rsidP="00736A3E">
            <w:pPr>
              <w:rPr>
                <w:rFonts w:cstheme="minorHAnsi"/>
              </w:rPr>
            </w:pPr>
          </w:p>
          <w:p w14:paraId="401F17B3" w14:textId="77777777" w:rsidR="00736A3E" w:rsidRPr="00736A3E" w:rsidRDefault="00736A3E" w:rsidP="00736A3E">
            <w:pPr>
              <w:rPr>
                <w:rFonts w:cstheme="minorHAnsi"/>
              </w:rPr>
            </w:pPr>
          </w:p>
          <w:p w14:paraId="25A2DC40" w14:textId="77777777" w:rsidR="00736A3E" w:rsidRPr="00736A3E" w:rsidRDefault="00736A3E" w:rsidP="00736A3E">
            <w:pPr>
              <w:rPr>
                <w:rFonts w:cstheme="minorHAnsi"/>
              </w:rPr>
            </w:pPr>
          </w:p>
        </w:tc>
      </w:tr>
    </w:tbl>
    <w:p w14:paraId="2FC48105" w14:textId="77777777" w:rsidR="0070002A" w:rsidRPr="00736A3E" w:rsidRDefault="0070002A" w:rsidP="00AC0A41">
      <w:pPr>
        <w:rPr>
          <w:rFonts w:cstheme="minorHAnsi"/>
          <w:sz w:val="24"/>
          <w:szCs w:val="24"/>
        </w:rPr>
      </w:pPr>
    </w:p>
    <w:p w14:paraId="209656E3" w14:textId="5348AB53" w:rsidR="0070002A" w:rsidRPr="00736A3E" w:rsidRDefault="0070002A" w:rsidP="00AC0A41">
      <w:pPr>
        <w:rPr>
          <w:rFonts w:cstheme="minorHAnsi"/>
          <w:i/>
        </w:rPr>
      </w:pPr>
      <w:r w:rsidRPr="00736A3E">
        <w:rPr>
          <w:rFonts w:cstheme="minorHAnsi"/>
          <w:i/>
        </w:rPr>
        <w:t>Utfylt skjema sendes</w:t>
      </w:r>
      <w:r w:rsidR="00736A3E" w:rsidRPr="00736A3E">
        <w:rPr>
          <w:rFonts w:cstheme="minorHAnsi"/>
          <w:i/>
        </w:rPr>
        <w:t xml:space="preserve"> til </w:t>
      </w:r>
      <w:r w:rsidRPr="00736A3E">
        <w:rPr>
          <w:rFonts w:cstheme="minorHAnsi"/>
          <w:i/>
        </w:rPr>
        <w:t>Samhandling</w:t>
      </w:r>
      <w:r w:rsidR="00736A3E" w:rsidRPr="00736A3E">
        <w:rPr>
          <w:rFonts w:cstheme="minorHAnsi"/>
          <w:i/>
        </w:rPr>
        <w:t xml:space="preserve"> og Helsetjenesteutvikling (UNN)</w:t>
      </w:r>
      <w:r w:rsidRPr="00736A3E">
        <w:rPr>
          <w:rFonts w:cstheme="minorHAnsi"/>
          <w:i/>
        </w:rPr>
        <w:t xml:space="preserve"> </w:t>
      </w:r>
      <w:hyperlink r:id="rId11" w:history="1">
        <w:r w:rsidR="00736A3E" w:rsidRPr="00736A3E">
          <w:rPr>
            <w:rStyle w:val="Hyperkobling"/>
            <w:rFonts w:cstheme="minorHAnsi"/>
            <w:i/>
          </w:rPr>
          <w:t>samhandlingsbistand@unn.no</w:t>
        </w:r>
      </w:hyperlink>
      <w:r w:rsidR="00736A3E" w:rsidRPr="00736A3E">
        <w:rPr>
          <w:rFonts w:cstheme="minorHAnsi"/>
          <w:i/>
        </w:rPr>
        <w:t xml:space="preserve"> </w:t>
      </w:r>
    </w:p>
    <w:sectPr w:rsidR="0070002A" w:rsidRPr="00736A3E" w:rsidSect="007000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5E34" w14:textId="77777777" w:rsidR="00D26C0F" w:rsidRDefault="00D26C0F" w:rsidP="0070002A">
      <w:pPr>
        <w:spacing w:after="0" w:line="240" w:lineRule="auto"/>
      </w:pPr>
      <w:r>
        <w:separator/>
      </w:r>
    </w:p>
  </w:endnote>
  <w:endnote w:type="continuationSeparator" w:id="0">
    <w:p w14:paraId="5EEF59DD" w14:textId="77777777" w:rsidR="00D26C0F" w:rsidRDefault="00D26C0F" w:rsidP="0070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D653" w14:textId="77777777" w:rsidR="00736A3E" w:rsidRDefault="00736A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FBE4" w14:textId="77777777" w:rsidR="00736A3E" w:rsidRDefault="00736A3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42C4" w14:textId="7698C6C3" w:rsidR="00AC09B1" w:rsidRPr="00AC09B1" w:rsidRDefault="00AC09B1">
    <w:pPr>
      <w:pStyle w:val="Bunntekst"/>
      <w:rPr>
        <w:sz w:val="18"/>
        <w:szCs w:val="18"/>
      </w:rPr>
    </w:pPr>
    <w:r w:rsidRPr="00AC09B1">
      <w:rPr>
        <w:sz w:val="18"/>
        <w:szCs w:val="18"/>
      </w:rPr>
      <w:t xml:space="preserve">Revidert </w:t>
    </w:r>
    <w:r w:rsidR="00736A3E">
      <w:rPr>
        <w:sz w:val="18"/>
        <w:szCs w:val="18"/>
      </w:rPr>
      <w:t>sept.</w:t>
    </w:r>
    <w:r w:rsidR="00AB3704">
      <w:rPr>
        <w:sz w:val="18"/>
        <w:szCs w:val="18"/>
      </w:rPr>
      <w:t xml:space="preserve"> 202</w:t>
    </w:r>
    <w:r w:rsidR="00736A3E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138A" w14:textId="77777777" w:rsidR="00D26C0F" w:rsidRDefault="00D26C0F" w:rsidP="0070002A">
      <w:pPr>
        <w:spacing w:after="0" w:line="240" w:lineRule="auto"/>
      </w:pPr>
      <w:r>
        <w:separator/>
      </w:r>
    </w:p>
  </w:footnote>
  <w:footnote w:type="continuationSeparator" w:id="0">
    <w:p w14:paraId="3BE3F6E9" w14:textId="77777777" w:rsidR="00D26C0F" w:rsidRDefault="00D26C0F" w:rsidP="0070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CB4A" w14:textId="77777777" w:rsidR="00736A3E" w:rsidRDefault="00736A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C505" w14:textId="77777777" w:rsidR="0070002A" w:rsidRDefault="0070002A" w:rsidP="0070002A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1AA2" w14:textId="3949A585" w:rsidR="0070002A" w:rsidRDefault="00736A3E" w:rsidP="0070002A">
    <w:pPr>
      <w:pStyle w:val="Topptekst"/>
      <w:jc w:val="center"/>
    </w:pPr>
    <w:r w:rsidRPr="00736A3E">
      <w:drawing>
        <wp:anchor distT="0" distB="0" distL="114300" distR="114300" simplePos="0" relativeHeight="251658240" behindDoc="0" locked="0" layoutInCell="1" allowOverlap="1" wp14:anchorId="595FB7BB" wp14:editId="7AA77D76">
          <wp:simplePos x="0" y="0"/>
          <wp:positionH relativeFrom="column">
            <wp:posOffset>-433070</wp:posOffset>
          </wp:positionH>
          <wp:positionV relativeFrom="paragraph">
            <wp:posOffset>-392430</wp:posOffset>
          </wp:positionV>
          <wp:extent cx="2934109" cy="838317"/>
          <wp:effectExtent l="0" t="0" r="0" b="0"/>
          <wp:wrapThrough wrapText="bothSides">
            <wp:wrapPolygon edited="0">
              <wp:start x="0" y="0"/>
              <wp:lineTo x="0" y="21109"/>
              <wp:lineTo x="21460" y="21109"/>
              <wp:lineTo x="21460" y="0"/>
              <wp:lineTo x="0" y="0"/>
            </wp:wrapPolygon>
          </wp:wrapThrough>
          <wp:docPr id="160118684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868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109" cy="838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907"/>
    <w:multiLevelType w:val="hybridMultilevel"/>
    <w:tmpl w:val="D66C8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06B2"/>
    <w:multiLevelType w:val="hybridMultilevel"/>
    <w:tmpl w:val="04C8A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667F"/>
    <w:multiLevelType w:val="hybridMultilevel"/>
    <w:tmpl w:val="CDF4BB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2927"/>
    <w:multiLevelType w:val="hybridMultilevel"/>
    <w:tmpl w:val="A2AC2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765F"/>
    <w:multiLevelType w:val="hybridMultilevel"/>
    <w:tmpl w:val="D66C87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80584">
    <w:abstractNumId w:val="3"/>
  </w:num>
  <w:num w:numId="2" w16cid:durableId="1652759020">
    <w:abstractNumId w:val="4"/>
  </w:num>
  <w:num w:numId="3" w16cid:durableId="1004892219">
    <w:abstractNumId w:val="2"/>
  </w:num>
  <w:num w:numId="4" w16cid:durableId="994069715">
    <w:abstractNumId w:val="1"/>
  </w:num>
  <w:num w:numId="5" w16cid:durableId="214716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41"/>
    <w:rsid w:val="0002561B"/>
    <w:rsid w:val="00104E53"/>
    <w:rsid w:val="002B588D"/>
    <w:rsid w:val="002D4B79"/>
    <w:rsid w:val="004D2AEA"/>
    <w:rsid w:val="0070002A"/>
    <w:rsid w:val="00710408"/>
    <w:rsid w:val="00730409"/>
    <w:rsid w:val="00736A3E"/>
    <w:rsid w:val="007C1E98"/>
    <w:rsid w:val="009B709C"/>
    <w:rsid w:val="00A97525"/>
    <w:rsid w:val="00AB3704"/>
    <w:rsid w:val="00AC09B1"/>
    <w:rsid w:val="00AC0A41"/>
    <w:rsid w:val="00D26C0F"/>
    <w:rsid w:val="00DA6149"/>
    <w:rsid w:val="00DE4CAE"/>
    <w:rsid w:val="00E15703"/>
    <w:rsid w:val="00E16F5B"/>
    <w:rsid w:val="00F96245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07BABA"/>
  <w15:chartTrackingRefBased/>
  <w15:docId w15:val="{F1D94EEA-B195-4AA4-8D49-7CC5E9CD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41"/>
  </w:style>
  <w:style w:type="paragraph" w:styleId="Overskrift1">
    <w:name w:val="heading 1"/>
    <w:basedOn w:val="Normal"/>
    <w:next w:val="Normal"/>
    <w:link w:val="Overskrift1Tegn"/>
    <w:uiPriority w:val="9"/>
    <w:qFormat/>
    <w:rsid w:val="00AC0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6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C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C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C0A4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16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0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002A"/>
  </w:style>
  <w:style w:type="paragraph" w:styleId="Bunntekst">
    <w:name w:val="footer"/>
    <w:basedOn w:val="Normal"/>
    <w:link w:val="BunntekstTegn"/>
    <w:uiPriority w:val="99"/>
    <w:unhideWhenUsed/>
    <w:rsid w:val="0070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002A"/>
  </w:style>
  <w:style w:type="character" w:styleId="Hyperkobling">
    <w:name w:val="Hyperlink"/>
    <w:basedOn w:val="Standardskriftforavsnitt"/>
    <w:uiPriority w:val="99"/>
    <w:unhideWhenUsed/>
    <w:rsid w:val="0070002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handlingsbistand@unn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BEEC8-CAB7-443F-B77D-3C7A2D3D1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771bec-83e1-4f3d-9eea-9d07542f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56734-17E3-4BF7-8EC1-ADEC40E58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240B0-F47B-4A15-BC74-78CD26A947E4}">
  <ds:schemaRefs>
    <ds:schemaRef ds:uri="http://schemas.microsoft.com/office/2006/metadata/properties"/>
    <ds:schemaRef ds:uri="http://schemas.microsoft.com/office/infopath/2007/PartnerControls"/>
    <ds:schemaRef ds:uri="85771bec-83e1-4f3d-9eea-9d07542f28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6A5274-E254-4694-AE3B-4C96CA1A7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Kristoffersen, Kathrine</dc:creator>
  <cp:keywords/>
  <dc:description/>
  <cp:lastModifiedBy>Kristiansen Lene</cp:lastModifiedBy>
  <cp:revision>2</cp:revision>
  <dcterms:created xsi:type="dcterms:W3CDTF">2024-09-11T12:55:00Z</dcterms:created>
  <dcterms:modified xsi:type="dcterms:W3CDTF">2024-09-11T12:55:00Z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